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before="0" w:after="0"/>
        <w:ind w:hanging="0" w:start="1984" w:end="0"/>
        <w:jc w:val="start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В______________________________________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firstLine="737" w:start="2041" w:end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Arial" w:ascii="Arial" w:hAnsi="Arial"/>
          <w:i/>
          <w:iCs/>
          <w:color w:val="000000"/>
          <w:sz w:val="18"/>
          <w:szCs w:val="18"/>
          <w:lang w:eastAsia="ru-RU"/>
        </w:rPr>
        <w:t>(наименование суда)</w:t>
      </w:r>
    </w:p>
    <w:p>
      <w:pPr>
        <w:pStyle w:val="Normal"/>
        <w:widowControl/>
        <w:suppressAutoHyphens w:val="true"/>
        <w:bidi w:val="0"/>
        <w:spacing w:before="0" w:after="0"/>
        <w:ind w:hanging="0" w:start="1984" w:end="0"/>
        <w:jc w:val="start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Заявитель:______________________________</w:t>
      </w:r>
    </w:p>
    <w:p>
      <w:pPr>
        <w:pStyle w:val="Normal"/>
        <w:ind w:firstLine="720" w:start="360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Arial" w:ascii="Arial" w:hAnsi="Arial"/>
          <w:i/>
          <w:iCs/>
          <w:color w:val="000000"/>
          <w:sz w:val="18"/>
          <w:szCs w:val="18"/>
          <w:lang w:eastAsia="ru-RU"/>
        </w:rPr>
        <w:t>(ФИО, место жительства)</w:t>
      </w:r>
    </w:p>
    <w:p>
      <w:pPr>
        <w:pStyle w:val="Normal"/>
        <w:widowControl/>
        <w:suppressAutoHyphens w:val="true"/>
        <w:bidi w:val="0"/>
        <w:spacing w:before="0" w:after="0"/>
        <w:ind w:hanging="0" w:start="1984" w:end="0"/>
        <w:jc w:val="start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Контактные данные: ________________________________________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1928" w:end="0"/>
        <w:jc w:val="start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Заинтересованное лицо:____________________________________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2665" w:end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Arial" w:ascii="Arial" w:hAnsi="Arial"/>
          <w:i/>
          <w:iCs/>
          <w:color w:val="000000"/>
          <w:sz w:val="18"/>
          <w:szCs w:val="18"/>
          <w:lang w:eastAsia="ru-RU"/>
        </w:rPr>
        <w:t>(наименование, ОГРН, ИНН и юридический адрес БКИ, в котором хранится спорная кредитная история)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center"/>
        <w:rPr/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eastAsia="ru-RU"/>
        </w:rPr>
        <w:t>Заявление об установлении факта, 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center"/>
        <w:rPr/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eastAsia="ru-RU"/>
        </w:rPr>
        <w:t>имеющего юридическое значение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Я ________________ (ФИО полностью) «__»_________ г. заключил кредитный договор с ________________ (наименование кредитора), далее - “Договор”, на сумму ________________ руб. 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Обязательства по Договору мною исполнены в полном объеме без просрочек, что подтверждается ________________ (</w:t>
      </w:r>
      <w:r>
        <w:rPr>
          <w:rFonts w:eastAsia="Times New Roman" w:cs="Arial" w:ascii="Arial" w:hAnsi="Arial"/>
          <w:color w:val="000000"/>
          <w:sz w:val="22"/>
          <w:szCs w:val="22"/>
          <w:shd w:fill="FFFF00" w:val="clear"/>
          <w:lang w:eastAsia="ru-RU"/>
        </w:rPr>
        <w:t>документы, подтверждающие выплату кредита: выписка с банковского счета, чеки, квитанции, приходные кассовые ордера и пр.</w:t>
      </w: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).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Статьей 4 ФЗ «О кредитных историях» установлено, что в кредитной истории физического лица содержится информация об исполнении кредитного договора. Такая информация подлежит включению в кредитную историю путем передачи ее источником формирования кредитной истории в бюро кредитных историй. Такая информация должна быть передана источником формирования кредитной истории в соответствии со ст. 5 ФЗ «О кредитных историях».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«___» ______ 20__г. мной был получен кредитный отчет с информацией, содержащейся в ________________ (наименование БКИ), где отражены следующие сведения, не соответствующие фактическому положению дел: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________________ (</w:t>
      </w:r>
      <w:r>
        <w:rPr>
          <w:rFonts w:eastAsia="Times New Roman" w:cs="Arial" w:ascii="Arial" w:hAnsi="Arial"/>
          <w:color w:val="000000"/>
          <w:sz w:val="22"/>
          <w:szCs w:val="22"/>
          <w:shd w:fill="FFFF00" w:val="clear"/>
          <w:lang w:eastAsia="ru-RU"/>
        </w:rPr>
        <w:t>описать ошибки, допущенные в кредитной истории</w:t>
      </w: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).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Согласно выписке из Единого государственного реестра юридических лиц от «___» ________ 20__г. __________ (наименование кредитора) было ликвидировано, соответственно внесение изменений в кредитный отчет путем подачи заявления источнику формирования кредитной истории не представляется возможным.</w:t>
      </w:r>
      <w:r>
        <w:br w:type="page"/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Согласно п.1 ст.264 ГПК РФ, суд устанавливает факты, от которых зависит возникновение, изменение, прекращение личных или имущественных прав граждан, организаций. Необходимым условием установления факта в силу ст. 265 ГПК РФ является невозможность получения заявителем в ином порядке надлежащих документов, удостоверяющих эти факты, или при невозможности восстановления утраченных документов.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В связи ликвидацией источника формирования кредитной истории отсутствует лицо, обязанное внести информацию об исполнении мной обязательств по Договору в кредитную историю. Установление судом факта исполнения мной обязательств по Договору будет являться основанием внесения изменений в мою кредитную историю, содержащуюся в ________________ (наименование БКИ), для отражения в ней достоверной информации и получения новых кредитов. Иной способ внесения достоверных данных в кредитную историю при ликвидации лица, обязанного их вносить, действующим законодательством не предусмотрен.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На основании изложенного и руководствуясь ст.131, 132 и 264-268 ГПК РФ,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sz w:val="22"/>
          <w:szCs w:val="22"/>
          <w:lang w:eastAsia="ru-RU"/>
        </w:rPr>
        <w:t>ПРОШУ: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Установить факт исполнения ________________ (ФИО заявителя) обязательств по кредитному договору №_______ от «__» _______ 20__г., заключенному на сумму ________________ руб. с ________________ (наименование кредитора) в полном объеме «____»__________ г. (дата исполнения обязательств) без просрочек. 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Решение суда является основанием для внесения изменений в кредитную историю ________________ (ФИО заявителя) в  ________________ (наименование БКИ).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/>
        <w:suppressAutoHyphens w:val="true"/>
        <w:bidi w:val="0"/>
        <w:spacing w:before="240" w:after="240"/>
        <w:ind w:hanging="0" w:start="-2324" w:end="0"/>
        <w:jc w:val="start"/>
        <w:rPr/>
      </w:pP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Приложения: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324" w:end="0"/>
        <w:jc w:val="start"/>
        <w:rPr/>
      </w:pP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1) Документ, подтверждающий уплату госпошлины (300 рублей)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324" w:end="0"/>
        <w:jc w:val="start"/>
        <w:rPr/>
      </w:pP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2) Документы, подтверждающие направление копии настоящего заявления с приложениями в адрес заинтересованного лица (почтовое уведомление о вручении)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324" w:end="0"/>
        <w:jc w:val="start"/>
        <w:rPr/>
      </w:pP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3) Документы, подтверждающие обстоятельства, на которые ссылается заявитель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324" w:end="0"/>
        <w:jc w:val="start"/>
        <w:rPr/>
      </w:pP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4) Копия кредитного отчета, полученного в ________________ (наименование БКИ)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start="-2381" w:end="0"/>
        <w:jc w:val="start"/>
        <w:rPr/>
      </w:pPr>
      <w:r>
        <w:rPr>
          <w:rFonts w:eastAsia="Times New Roman" w:cs="Arial" w:ascii="Arial" w:hAnsi="Arial"/>
          <w:color w:val="000000"/>
          <w:sz w:val="22"/>
          <w:szCs w:val="22"/>
          <w:lang w:eastAsia="ru-RU"/>
        </w:rPr>
        <w:t>______________ /__________________________  «__» ________20__г.</w:t>
      </w:r>
    </w:p>
    <w:p>
      <w:pPr>
        <w:pStyle w:val="Normal"/>
        <w:widowControl/>
        <w:suppressAutoHyphens w:val="true"/>
        <w:bidi w:val="0"/>
        <w:spacing w:before="0" w:after="0"/>
        <w:ind w:hanging="0" w:start="-2381" w:end="0"/>
        <w:jc w:val="start"/>
        <w:rPr>
          <w:rFonts w:ascii="Arial" w:hAnsi="Arial" w:eastAsia="Times New Roman" w:cs="Arial"/>
          <w:color w:val="000000"/>
          <w:sz w:val="22"/>
          <w:szCs w:val="22"/>
          <w:lang w:eastAsia="ru-RU"/>
        </w:rPr>
      </w:pPr>
      <w:r>
        <w:rPr>
          <w:rFonts w:eastAsia="Times New Roman" w:cs="Arial" w:ascii="Arial" w:hAnsi="Arial"/>
          <w:i/>
          <w:iCs/>
          <w:color w:val="000000"/>
          <w:sz w:val="22"/>
          <w:szCs w:val="22"/>
          <w:lang w:eastAsia="ru-RU"/>
        </w:rPr>
        <w:t>(подпись, расшифровка)</w:t>
      </w:r>
    </w:p>
    <w:p>
      <w:pPr>
        <w:pStyle w:val="Normal"/>
        <w:spacing w:before="0" w:after="180"/>
        <w:ind w:start="-2552"/>
        <w:rPr>
          <w:rFonts w:ascii="Times New Roman" w:hAnsi="Times New Roman" w:cs="Times New Roman"/>
        </w:rPr>
      </w:pPr>
      <w:r>
        <w:rPr>
          <w:rFonts w:cs="Times New Roman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Arial"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LibreOffice/26.2.5.2$Windows_X86_64 LibreOffice_project/cd7284b4cbbfeb507e630c1aac019f4157393acb</Application>
  <AppVersion>15.0000</AppVersion>
  <Pages>2</Pages>
  <Words>463</Words>
  <Characters>3561</Characters>
  <CharactersWithSpaces>4001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2026-08-18T18:03:05Z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